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EC93F" w14:textId="1C913DCD" w:rsidR="009215DF" w:rsidRDefault="00A60E40" w:rsidP="00A60E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дополнительного образования</w:t>
      </w:r>
      <w:r w:rsidRPr="00A6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«Финансовая грамотность» составлена </w:t>
      </w:r>
      <w:r w:rsidRPr="00A60E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основе</w:t>
      </w:r>
      <w:r w:rsidRPr="00A60E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6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программы </w:t>
      </w:r>
      <w:proofErr w:type="spellStart"/>
      <w:r w:rsidRPr="00A60E40">
        <w:rPr>
          <w:rFonts w:ascii="Times New Roman" w:eastAsia="Times New Roman" w:hAnsi="Times New Roman" w:cs="Times New Roman"/>
          <w:sz w:val="28"/>
          <w:szCs w:val="28"/>
          <w:lang w:eastAsia="ru-RU"/>
        </w:rPr>
        <w:t>Е.Лавренова</w:t>
      </w:r>
      <w:proofErr w:type="spellEnd"/>
      <w:r w:rsidRPr="00A6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0E40">
        <w:rPr>
          <w:rFonts w:ascii="Times New Roman" w:eastAsia="Times New Roman" w:hAnsi="Times New Roman" w:cs="Times New Roman"/>
          <w:sz w:val="28"/>
          <w:szCs w:val="28"/>
          <w:lang w:eastAsia="ru-RU"/>
        </w:rPr>
        <w:t>О.Рязанова</w:t>
      </w:r>
      <w:proofErr w:type="spellEnd"/>
      <w:r w:rsidRPr="00A6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0E40">
        <w:rPr>
          <w:rFonts w:ascii="Times New Roman" w:eastAsia="Times New Roman" w:hAnsi="Times New Roman" w:cs="Times New Roman"/>
          <w:sz w:val="28"/>
          <w:szCs w:val="28"/>
          <w:lang w:eastAsia="ru-RU"/>
        </w:rPr>
        <w:t>И.Липсиц</w:t>
      </w:r>
      <w:proofErr w:type="spellEnd"/>
      <w:r w:rsidRPr="00A60E40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Финансовая грамотность. Москва: «Вита-Пресс», 2014.</w:t>
      </w:r>
    </w:p>
    <w:p w14:paraId="7CD6E515" w14:textId="270392FF" w:rsidR="00A60E40" w:rsidRPr="00F4559A" w:rsidRDefault="00A60E40" w:rsidP="00A60E40">
      <w:pPr>
        <w:tabs>
          <w:tab w:val="left" w:pos="19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реализации 1 год. </w:t>
      </w:r>
      <w:r w:rsidRPr="00F455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учебным планом </w:t>
      </w:r>
      <w:r w:rsidRPr="00A6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«Финансовая </w:t>
      </w:r>
      <w:r w:rsidRPr="00A6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грамотность»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F455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уровне среднего общего образования изучается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Pr="00F455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10 класс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F455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Общая недельная нагрузка изучения составляет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Pr="00F455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час.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на учебный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F455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359BD9" w14:textId="4695911F" w:rsidR="00A60E40" w:rsidRPr="00A60E40" w:rsidRDefault="00A60E40" w:rsidP="00A60E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60E40" w:rsidRPr="00A6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9F2"/>
    <w:rsid w:val="002B29F2"/>
    <w:rsid w:val="009215DF"/>
    <w:rsid w:val="00A6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2D91"/>
  <w15:chartTrackingRefBased/>
  <w15:docId w15:val="{14D24AA0-61FE-47EC-9A48-63C01D02A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2021-10-16T21:50:00Z</dcterms:created>
  <dcterms:modified xsi:type="dcterms:W3CDTF">2021-10-16T21:54:00Z</dcterms:modified>
</cp:coreProperties>
</file>